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CS711-升级测试指导</w:t>
      </w:r>
    </w:p>
    <w:p>
      <w:pPr>
        <w:numPr>
          <w:ilvl w:val="0"/>
          <w:numId w:val="1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对讲机关机状态下</w:t>
      </w:r>
      <w:r>
        <w:rPr>
          <w:rFonts w:hint="eastAsia"/>
        </w:rPr>
        <w:t>按住PTT+TOP键</w:t>
      </w:r>
      <w:r>
        <w:rPr>
          <w:rFonts w:hint="eastAsia"/>
          <w:lang w:val="en-US" w:eastAsia="zh-CN"/>
        </w:rPr>
        <w:t>开机，进入升级模式（指示灯为红绿橙交替闪烁状态）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使用USB写频线将对讲机和PC连接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打开Firmware Upgrade Tool v8.1工具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首先升级Bootloader Version，将需要升级的Bootloader Version如图点击【Select（*bin，*boot）】箭头位置导入进去</w:t>
      </w:r>
    </w:p>
    <w:p>
      <w:pPr>
        <w:numPr>
          <w:ilvl w:val="0"/>
          <w:numId w:val="0"/>
        </w:numPr>
        <w:bidi w:val="0"/>
        <w:jc w:val="center"/>
      </w:pPr>
      <w:r>
        <w:drawing>
          <wp:inline distT="0" distB="0" distL="114300" distR="114300">
            <wp:extent cx="4502785" cy="2520315"/>
            <wp:effectExtent l="0" t="0" r="1206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如图点击【Update】箭头位置，开始升级，等待绿色进度条完毕后弹窗（Data transmitted successfully.Please wait for radio to reset to confirm successful write!）即为Bootloader Version升级成功</w:t>
      </w: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4504055" cy="2520315"/>
            <wp:effectExtent l="0" t="0" r="10795" b="133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405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4502785" cy="2520315"/>
            <wp:effectExtent l="0" t="0" r="1206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升级成功后机器会自动重启，此时打开CPS读取机器数据，读取成功后点击如下图箭头位置，检查【Bootloader Version】版本为</w:t>
      </w:r>
      <w:r>
        <w:rPr>
          <w:rFonts w:hint="eastAsia"/>
          <w:color w:val="FF0000"/>
          <w:lang w:val="en-US" w:eastAsia="zh-CN"/>
        </w:rPr>
        <w:t>R8.51</w:t>
      </w:r>
      <w:r>
        <w:rPr>
          <w:rFonts w:hint="eastAsia"/>
          <w:lang w:val="en-US" w:eastAsia="zh-CN"/>
        </w:rPr>
        <w:t>即为Bootloader Version升级成功</w:t>
      </w: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4291965" cy="2628265"/>
            <wp:effectExtent l="0" t="0" r="133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重复1-3步骤，接下来升级Firmware Version，将需要升级的Firmware Version如图点击【Select（*bin，*boot）】箭头位置导入进去</w:t>
      </w:r>
    </w:p>
    <w:p>
      <w:pPr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02785" cy="252031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如图点击【Update】箭头位置，开始升级，等待绿色进度条完毕后弹窗（Data transmitted successfully.Please wait for radio to reset to confirm successful write!）即为Firmware Version升级成功</w:t>
      </w: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4502785" cy="2520315"/>
            <wp:effectExtent l="0" t="0" r="1206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4502785" cy="2520315"/>
            <wp:effectExtent l="0" t="0" r="12065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9、升级成功后机器会自动重启，此时打开CPS读取机器数据，读取成功后点击如下图箭头位置，检查【Firmware Version】版本为</w:t>
      </w:r>
      <w:r>
        <w:rPr>
          <w:rFonts w:hint="eastAsia"/>
          <w:color w:val="FF0000"/>
          <w:lang w:val="en-US" w:eastAsia="zh-CN"/>
        </w:rPr>
        <w:t>V8.70.03</w:t>
      </w:r>
      <w:r>
        <w:rPr>
          <w:rFonts w:hint="eastAsia"/>
          <w:lang w:val="en-US" w:eastAsia="zh-CN"/>
        </w:rPr>
        <w:t>即为Firmware Version升级成功</w:t>
      </w: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3959860" cy="2442845"/>
            <wp:effectExtent l="0" t="0" r="254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10、【Bootloader Version】和【Firmware Version】都升级成功后，进行如下配置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026920"/>
            <wp:effectExtent l="0" t="0" r="2540" b="11430"/>
            <wp:docPr id="14" name="图片 14" descr=")U2SX7){4[C)XRK%54F60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)U2SX7){4[C)XRK%54F603R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364740"/>
            <wp:effectExtent l="0" t="0" r="9525" b="16510"/>
            <wp:docPr id="15" name="图片 15" descr="F26B]{(03WF0R56AKCMK8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26B]{(03WF0R56AKCMK8SL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963D0"/>
    <w:multiLevelType w:val="singleLevel"/>
    <w:tmpl w:val="0AF963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GEwMzI1YTZiYmM5M2RkMmM0MzBhYjhlNGUyZjgifQ=="/>
  </w:docVars>
  <w:rsids>
    <w:rsidRoot w:val="00000000"/>
    <w:rsid w:val="0369711F"/>
    <w:rsid w:val="0BAA3907"/>
    <w:rsid w:val="38A015F5"/>
    <w:rsid w:val="619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2024-01-03T06:09:00Z</dcterms:created>
  <dc:creator>Lenovo</dc:creator>
  <cp:lastModifiedBy>朝歌</cp:lastModifiedBy>
  <dcterms:modified xsi:type="dcterms:W3CDTF">2024-01-03T07:23:31Z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CA8DC94255C342209724A70233428DBE_12</vt:lpwstr>
  </property>
</Properties>
</file>